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48573" w14:textId="77777777" w:rsidR="000F5E1A" w:rsidRPr="000F5E1A" w:rsidRDefault="000F5E1A" w:rsidP="000F5E1A">
      <w:pPr>
        <w:jc w:val="center"/>
        <w:rPr>
          <w:rFonts w:ascii="Arial" w:hAnsi="Arial" w:cs="Arial"/>
          <w:b/>
          <w:bCs/>
          <w:color w:val="000000"/>
          <w:sz w:val="44"/>
        </w:rPr>
      </w:pPr>
      <w:r w:rsidRPr="000F5E1A">
        <w:rPr>
          <w:rFonts w:ascii="Arial" w:hAnsi="Arial" w:cs="Arial"/>
          <w:b/>
          <w:bCs/>
          <w:color w:val="000000"/>
          <w:sz w:val="44"/>
        </w:rPr>
        <w:t>Design and Create Rules</w:t>
      </w:r>
    </w:p>
    <w:p w14:paraId="53207A8C" w14:textId="77777777" w:rsidR="000F5E1A" w:rsidRDefault="000F5E1A" w:rsidP="000F5E1A">
      <w:pPr>
        <w:rPr>
          <w:rFonts w:ascii="Arial" w:hAnsi="Arial" w:cs="Arial"/>
          <w:b/>
          <w:bCs/>
          <w:color w:val="000000"/>
          <w:sz w:val="23"/>
          <w:szCs w:val="23"/>
        </w:rPr>
      </w:pPr>
    </w:p>
    <w:p w14:paraId="4BB86FE1" w14:textId="77777777" w:rsidR="00F41064" w:rsidRPr="00F41064" w:rsidRDefault="00F41064" w:rsidP="00F41064">
      <w:pPr>
        <w:rPr>
          <w:rFonts w:ascii="Times" w:hAnsi="Times"/>
          <w:sz w:val="20"/>
          <w:szCs w:val="20"/>
        </w:rPr>
      </w:pPr>
      <w:r w:rsidRPr="00F41064">
        <w:rPr>
          <w:rFonts w:ascii="Arial" w:hAnsi="Arial" w:cs="Arial"/>
          <w:b/>
          <w:bCs/>
          <w:color w:val="000000"/>
          <w:sz w:val="23"/>
          <w:szCs w:val="23"/>
        </w:rPr>
        <w:t>General Concept:</w:t>
      </w:r>
      <w:r w:rsidRPr="00F41064">
        <w:rPr>
          <w:rFonts w:ascii="Arial" w:hAnsi="Arial" w:cs="Arial"/>
          <w:color w:val="000000"/>
          <w:sz w:val="23"/>
          <w:szCs w:val="23"/>
        </w:rPr>
        <w:t xml:space="preserve"> Teams of 2 use communicative and interpretive skills to reconstruct a “creation”. The team whose reconstructed creation is closest the original creation wins.</w:t>
      </w:r>
    </w:p>
    <w:p w14:paraId="7DA8ED31" w14:textId="77777777" w:rsidR="00F41064" w:rsidRPr="00F41064" w:rsidRDefault="00F41064" w:rsidP="00F41064">
      <w:pPr>
        <w:rPr>
          <w:rFonts w:ascii="Times" w:hAnsi="Times"/>
          <w:sz w:val="20"/>
          <w:szCs w:val="20"/>
        </w:rPr>
      </w:pPr>
      <w:r w:rsidRPr="00F41064">
        <w:rPr>
          <w:rFonts w:ascii="Arial" w:hAnsi="Arial" w:cs="Arial"/>
          <w:b/>
          <w:bCs/>
          <w:color w:val="000000"/>
          <w:sz w:val="23"/>
          <w:szCs w:val="23"/>
        </w:rPr>
        <w:t xml:space="preserve">Time: </w:t>
      </w:r>
      <w:r w:rsidRPr="00F41064">
        <w:rPr>
          <w:rFonts w:ascii="Arial" w:hAnsi="Arial" w:cs="Arial"/>
          <w:color w:val="000000"/>
          <w:sz w:val="23"/>
          <w:szCs w:val="23"/>
        </w:rPr>
        <w:t>35 minutes</w:t>
      </w:r>
    </w:p>
    <w:p w14:paraId="54A06490" w14:textId="77777777" w:rsidR="00F41064" w:rsidRPr="00F41064" w:rsidRDefault="00F41064" w:rsidP="00F41064">
      <w:pPr>
        <w:rPr>
          <w:rFonts w:ascii="Times" w:hAnsi="Times"/>
          <w:sz w:val="20"/>
          <w:szCs w:val="20"/>
        </w:rPr>
      </w:pPr>
      <w:r w:rsidRPr="00F41064">
        <w:rPr>
          <w:rFonts w:ascii="Arial" w:hAnsi="Arial" w:cs="Arial"/>
          <w:b/>
          <w:bCs/>
          <w:color w:val="000000"/>
          <w:sz w:val="23"/>
          <w:szCs w:val="23"/>
        </w:rPr>
        <w:t>Section 1: Competition</w:t>
      </w:r>
    </w:p>
    <w:p w14:paraId="283EDA94" w14:textId="77777777" w:rsidR="00F41064" w:rsidRPr="00F41064" w:rsidRDefault="00F41064" w:rsidP="00F41064">
      <w:pPr>
        <w:numPr>
          <w:ilvl w:val="0"/>
          <w:numId w:val="7"/>
        </w:numPr>
        <w:textAlignment w:val="baseline"/>
        <w:rPr>
          <w:rFonts w:ascii="Arial" w:hAnsi="Arial" w:cs="Arial"/>
          <w:color w:val="000000"/>
          <w:sz w:val="23"/>
          <w:szCs w:val="23"/>
        </w:rPr>
      </w:pPr>
      <w:r w:rsidRPr="00F41064">
        <w:rPr>
          <w:rFonts w:ascii="Arial" w:hAnsi="Arial" w:cs="Arial"/>
          <w:color w:val="000000"/>
          <w:sz w:val="23"/>
          <w:szCs w:val="23"/>
        </w:rPr>
        <w:t xml:space="preserve">On site, a “creation,” or an assembly of common materials (see section 2) will be provided at each Design and Create team’s table (station). The creations distributed to all pairs will be identical. </w:t>
      </w:r>
    </w:p>
    <w:p w14:paraId="0E5439AF" w14:textId="77777777" w:rsidR="00F41064" w:rsidRPr="00F41064" w:rsidRDefault="00F41064" w:rsidP="00F41064">
      <w:pPr>
        <w:numPr>
          <w:ilvl w:val="0"/>
          <w:numId w:val="7"/>
        </w:numPr>
        <w:textAlignment w:val="baseline"/>
        <w:rPr>
          <w:rFonts w:ascii="Arial" w:hAnsi="Arial" w:cs="Arial"/>
          <w:color w:val="000000"/>
          <w:sz w:val="23"/>
          <w:szCs w:val="23"/>
        </w:rPr>
      </w:pPr>
      <w:r w:rsidRPr="00F41064">
        <w:rPr>
          <w:rFonts w:ascii="Arial" w:hAnsi="Arial" w:cs="Arial"/>
          <w:color w:val="000000"/>
          <w:sz w:val="23"/>
          <w:szCs w:val="23"/>
        </w:rPr>
        <w:t xml:space="preserve">Each competitor of the pair has his or her designated role. One person is a “designer” and the other person is a “creator”. The </w:t>
      </w:r>
      <w:r w:rsidRPr="00F41064">
        <w:rPr>
          <w:rFonts w:ascii="Arial" w:hAnsi="Arial" w:cs="Arial"/>
          <w:color w:val="000000"/>
          <w:sz w:val="23"/>
          <w:szCs w:val="23"/>
          <w:u w:val="single"/>
        </w:rPr>
        <w:t xml:space="preserve">designer’s role </w:t>
      </w:r>
      <w:r w:rsidRPr="00F41064">
        <w:rPr>
          <w:rFonts w:ascii="Arial" w:hAnsi="Arial" w:cs="Arial"/>
          <w:color w:val="000000"/>
          <w:sz w:val="23"/>
          <w:szCs w:val="23"/>
        </w:rPr>
        <w:t xml:space="preserve">is to look at the creation and write a set of instructions for the creator to rebuild the creation. </w:t>
      </w:r>
      <w:r w:rsidRPr="00F41064">
        <w:rPr>
          <w:rFonts w:ascii="Arial" w:hAnsi="Arial" w:cs="Arial"/>
          <w:b/>
          <w:bCs/>
          <w:color w:val="000000"/>
          <w:sz w:val="23"/>
          <w:szCs w:val="23"/>
        </w:rPr>
        <w:t>Only words and numbers</w:t>
      </w:r>
      <w:r w:rsidRPr="00F41064">
        <w:rPr>
          <w:rFonts w:ascii="Arial" w:hAnsi="Arial" w:cs="Arial"/>
          <w:color w:val="000000"/>
          <w:sz w:val="23"/>
          <w:szCs w:val="23"/>
        </w:rPr>
        <w:t xml:space="preserve"> </w:t>
      </w:r>
      <w:proofErr w:type="gramStart"/>
      <w:r w:rsidRPr="00F41064">
        <w:rPr>
          <w:rFonts w:ascii="Arial" w:hAnsi="Arial" w:cs="Arial"/>
          <w:color w:val="000000"/>
          <w:sz w:val="23"/>
          <w:szCs w:val="23"/>
        </w:rPr>
        <w:t>are allowed to be written</w:t>
      </w:r>
      <w:proofErr w:type="gramEnd"/>
      <w:r w:rsidRPr="00F41064">
        <w:rPr>
          <w:rFonts w:ascii="Arial" w:hAnsi="Arial" w:cs="Arial"/>
          <w:color w:val="000000"/>
          <w:sz w:val="23"/>
          <w:szCs w:val="23"/>
        </w:rPr>
        <w:t xml:space="preserve"> as part of the instructions. </w:t>
      </w:r>
      <w:r w:rsidRPr="00F41064">
        <w:rPr>
          <w:rFonts w:ascii="Arial" w:hAnsi="Arial" w:cs="Arial"/>
          <w:b/>
          <w:bCs/>
          <w:color w:val="000000"/>
          <w:sz w:val="23"/>
          <w:szCs w:val="23"/>
        </w:rPr>
        <w:t>No pictures or other forms of symbols are permitted</w:t>
      </w:r>
      <w:r w:rsidRPr="00F41064">
        <w:rPr>
          <w:rFonts w:ascii="Arial" w:hAnsi="Arial" w:cs="Arial"/>
          <w:color w:val="000000"/>
          <w:sz w:val="23"/>
          <w:szCs w:val="23"/>
        </w:rPr>
        <w:t xml:space="preserve">. The </w:t>
      </w:r>
      <w:r w:rsidRPr="00F41064">
        <w:rPr>
          <w:rFonts w:ascii="Arial" w:hAnsi="Arial" w:cs="Arial"/>
          <w:color w:val="000000"/>
          <w:sz w:val="23"/>
          <w:szCs w:val="23"/>
          <w:u w:val="single"/>
        </w:rPr>
        <w:t>creator’s role</w:t>
      </w:r>
      <w:r w:rsidRPr="00F41064">
        <w:rPr>
          <w:rFonts w:ascii="Arial" w:hAnsi="Arial" w:cs="Arial"/>
          <w:color w:val="000000"/>
          <w:sz w:val="23"/>
          <w:szCs w:val="23"/>
        </w:rPr>
        <w:t xml:space="preserve"> is to reconstruct the creation based on the set of instructions written by his or her partner.</w:t>
      </w:r>
    </w:p>
    <w:p w14:paraId="5035A0DA" w14:textId="77777777" w:rsidR="00F41064" w:rsidRPr="00F41064" w:rsidRDefault="00F41064" w:rsidP="00F41064">
      <w:pPr>
        <w:numPr>
          <w:ilvl w:val="0"/>
          <w:numId w:val="7"/>
        </w:numPr>
        <w:textAlignment w:val="baseline"/>
        <w:rPr>
          <w:rFonts w:ascii="Arial" w:hAnsi="Arial" w:cs="Arial"/>
          <w:color w:val="000000"/>
          <w:sz w:val="23"/>
          <w:szCs w:val="23"/>
        </w:rPr>
      </w:pPr>
      <w:r w:rsidRPr="00F41064">
        <w:rPr>
          <w:rFonts w:ascii="Arial" w:hAnsi="Arial" w:cs="Arial"/>
          <w:color w:val="000000"/>
          <w:sz w:val="23"/>
          <w:szCs w:val="23"/>
        </w:rPr>
        <w:t xml:space="preserve">An event supervisor with a stopwatch will countdown to indicate the start of each timed section (the designers’ and creators’ competition times). </w:t>
      </w:r>
    </w:p>
    <w:p w14:paraId="3468A077" w14:textId="77777777" w:rsidR="00F41064" w:rsidRPr="00F41064" w:rsidRDefault="00F41064" w:rsidP="00F41064">
      <w:pPr>
        <w:numPr>
          <w:ilvl w:val="0"/>
          <w:numId w:val="7"/>
        </w:numPr>
        <w:textAlignment w:val="baseline"/>
        <w:rPr>
          <w:rFonts w:ascii="Arial" w:hAnsi="Arial" w:cs="Arial"/>
          <w:color w:val="000000"/>
          <w:sz w:val="23"/>
          <w:szCs w:val="23"/>
        </w:rPr>
      </w:pPr>
      <w:r w:rsidRPr="00F41064">
        <w:rPr>
          <w:rFonts w:ascii="Arial" w:hAnsi="Arial" w:cs="Arial"/>
          <w:color w:val="000000"/>
          <w:sz w:val="23"/>
          <w:szCs w:val="23"/>
        </w:rPr>
        <w:t xml:space="preserve">In the first 15 minutes of the event, the designer, provided with lined paper and a pencil, has to right a set of instructions for his or her partner. The designer allowed </w:t>
      </w:r>
      <w:proofErr w:type="gramStart"/>
      <w:r w:rsidRPr="00F41064">
        <w:rPr>
          <w:rFonts w:ascii="Arial" w:hAnsi="Arial" w:cs="Arial"/>
          <w:color w:val="000000"/>
          <w:sz w:val="23"/>
          <w:szCs w:val="23"/>
        </w:rPr>
        <w:t>to touch</w:t>
      </w:r>
      <w:proofErr w:type="gramEnd"/>
      <w:r w:rsidRPr="00F41064">
        <w:rPr>
          <w:rFonts w:ascii="Arial" w:hAnsi="Arial" w:cs="Arial"/>
          <w:color w:val="000000"/>
          <w:sz w:val="23"/>
          <w:szCs w:val="23"/>
        </w:rPr>
        <w:t xml:space="preserve"> the creation, as long as he or she does not alter it. </w:t>
      </w:r>
    </w:p>
    <w:p w14:paraId="2CE0C3D5" w14:textId="77777777" w:rsidR="00F41064" w:rsidRPr="00F41064" w:rsidRDefault="00F41064" w:rsidP="00F41064">
      <w:pPr>
        <w:numPr>
          <w:ilvl w:val="1"/>
          <w:numId w:val="7"/>
        </w:numPr>
        <w:textAlignment w:val="baseline"/>
        <w:rPr>
          <w:rFonts w:ascii="Arial" w:hAnsi="Arial" w:cs="Arial"/>
          <w:color w:val="000000"/>
          <w:sz w:val="23"/>
          <w:szCs w:val="23"/>
        </w:rPr>
      </w:pPr>
      <w:r w:rsidRPr="00F41064">
        <w:rPr>
          <w:rFonts w:ascii="Arial" w:hAnsi="Arial" w:cs="Arial"/>
          <w:color w:val="000000"/>
          <w:sz w:val="23"/>
          <w:szCs w:val="23"/>
        </w:rPr>
        <w:t xml:space="preserve">Only the designer is allowed to be at the station during this part of the competition. For this part, the creators are not allowed in the competition zone (which will be defined on the day of competition). </w:t>
      </w:r>
    </w:p>
    <w:p w14:paraId="45C58A9C" w14:textId="77777777" w:rsidR="00F41064" w:rsidRPr="00F41064" w:rsidRDefault="00F41064" w:rsidP="00F41064">
      <w:pPr>
        <w:numPr>
          <w:ilvl w:val="1"/>
          <w:numId w:val="7"/>
        </w:numPr>
        <w:textAlignment w:val="baseline"/>
        <w:rPr>
          <w:rFonts w:ascii="Arial" w:hAnsi="Arial" w:cs="Arial"/>
          <w:color w:val="000000"/>
          <w:sz w:val="23"/>
          <w:szCs w:val="23"/>
        </w:rPr>
      </w:pPr>
      <w:r w:rsidRPr="00F41064">
        <w:rPr>
          <w:rFonts w:ascii="Arial" w:hAnsi="Arial" w:cs="Arial"/>
          <w:color w:val="000000"/>
          <w:sz w:val="23"/>
          <w:szCs w:val="23"/>
        </w:rPr>
        <w:t xml:space="preserve">The creator is not allowed to see the creation before or during the competition, but may be allowed to see the creation if he or she wants to after ALL competitors have finished the event. </w:t>
      </w:r>
    </w:p>
    <w:p w14:paraId="46636068" w14:textId="77777777" w:rsidR="00F41064" w:rsidRPr="00F41064" w:rsidRDefault="00F41064" w:rsidP="00F41064">
      <w:pPr>
        <w:numPr>
          <w:ilvl w:val="0"/>
          <w:numId w:val="7"/>
        </w:numPr>
        <w:textAlignment w:val="baseline"/>
        <w:rPr>
          <w:rFonts w:ascii="Arial" w:hAnsi="Arial" w:cs="Arial"/>
          <w:color w:val="000000"/>
          <w:sz w:val="23"/>
          <w:szCs w:val="23"/>
        </w:rPr>
      </w:pPr>
      <w:r w:rsidRPr="00F41064">
        <w:rPr>
          <w:rFonts w:ascii="Arial" w:hAnsi="Arial" w:cs="Arial"/>
          <w:color w:val="000000"/>
          <w:sz w:val="23"/>
          <w:szCs w:val="23"/>
        </w:rPr>
        <w:t>Once the first the 15 minutes are up, event supervisors will lead the designers out of the competition zone. Other event supervisors will replace the original creations with a box of building components.</w:t>
      </w:r>
    </w:p>
    <w:p w14:paraId="6D765889" w14:textId="77777777" w:rsidR="00F41064" w:rsidRPr="00F41064" w:rsidRDefault="00F41064" w:rsidP="00F41064">
      <w:pPr>
        <w:numPr>
          <w:ilvl w:val="1"/>
          <w:numId w:val="7"/>
        </w:numPr>
        <w:textAlignment w:val="baseline"/>
        <w:rPr>
          <w:rFonts w:ascii="Arial" w:hAnsi="Arial" w:cs="Arial"/>
          <w:color w:val="000000"/>
          <w:sz w:val="23"/>
          <w:szCs w:val="23"/>
        </w:rPr>
      </w:pPr>
      <w:r w:rsidRPr="00F41064">
        <w:rPr>
          <w:rFonts w:ascii="Arial" w:hAnsi="Arial" w:cs="Arial"/>
          <w:color w:val="000000"/>
          <w:sz w:val="23"/>
          <w:szCs w:val="23"/>
        </w:rPr>
        <w:t xml:space="preserve">The boxes must include all the pieces that were used in the original creations. </w:t>
      </w:r>
    </w:p>
    <w:p w14:paraId="702F690B" w14:textId="77777777" w:rsidR="00F41064" w:rsidRPr="00F41064" w:rsidRDefault="00F41064" w:rsidP="00F41064">
      <w:pPr>
        <w:numPr>
          <w:ilvl w:val="1"/>
          <w:numId w:val="7"/>
        </w:numPr>
        <w:textAlignment w:val="baseline"/>
        <w:rPr>
          <w:rFonts w:ascii="Arial" w:hAnsi="Arial" w:cs="Arial"/>
          <w:color w:val="000000"/>
          <w:sz w:val="23"/>
          <w:szCs w:val="23"/>
        </w:rPr>
      </w:pPr>
      <w:r w:rsidRPr="00F41064">
        <w:rPr>
          <w:rFonts w:ascii="Arial" w:hAnsi="Arial" w:cs="Arial"/>
          <w:color w:val="000000"/>
          <w:sz w:val="23"/>
          <w:szCs w:val="23"/>
        </w:rPr>
        <w:t xml:space="preserve">The boxes may contain pieces that were </w:t>
      </w:r>
      <w:r w:rsidRPr="00F41064">
        <w:rPr>
          <w:rFonts w:ascii="Arial" w:hAnsi="Arial" w:cs="Arial"/>
          <w:i/>
          <w:iCs/>
          <w:color w:val="000000"/>
          <w:sz w:val="23"/>
          <w:szCs w:val="23"/>
        </w:rPr>
        <w:t>not</w:t>
      </w:r>
      <w:r w:rsidRPr="00F41064">
        <w:rPr>
          <w:rFonts w:ascii="Arial" w:hAnsi="Arial" w:cs="Arial"/>
          <w:color w:val="000000"/>
          <w:sz w:val="23"/>
          <w:szCs w:val="23"/>
        </w:rPr>
        <w:t xml:space="preserve"> used in the original creations. </w:t>
      </w:r>
    </w:p>
    <w:p w14:paraId="65DDACC7" w14:textId="77777777" w:rsidR="00F41064" w:rsidRPr="00F41064" w:rsidRDefault="00F41064" w:rsidP="00F41064">
      <w:pPr>
        <w:numPr>
          <w:ilvl w:val="2"/>
          <w:numId w:val="7"/>
        </w:numPr>
        <w:textAlignment w:val="baseline"/>
        <w:rPr>
          <w:rFonts w:ascii="Arial" w:hAnsi="Arial" w:cs="Arial"/>
          <w:color w:val="000000"/>
          <w:sz w:val="23"/>
          <w:szCs w:val="23"/>
        </w:rPr>
      </w:pPr>
      <w:r w:rsidRPr="00F41064">
        <w:rPr>
          <w:rFonts w:ascii="Arial" w:hAnsi="Arial" w:cs="Arial"/>
          <w:color w:val="000000"/>
          <w:sz w:val="23"/>
          <w:szCs w:val="23"/>
        </w:rPr>
        <w:t>Suggestion: designers indicate in the instructions which pieces were used to build the original creation.</w:t>
      </w:r>
    </w:p>
    <w:p w14:paraId="043A29C9" w14:textId="77777777" w:rsidR="00F41064" w:rsidRPr="00F41064" w:rsidRDefault="00F41064" w:rsidP="00F41064">
      <w:pPr>
        <w:numPr>
          <w:ilvl w:val="0"/>
          <w:numId w:val="7"/>
        </w:numPr>
        <w:textAlignment w:val="baseline"/>
        <w:rPr>
          <w:rFonts w:ascii="Arial" w:hAnsi="Arial" w:cs="Arial"/>
          <w:color w:val="000000"/>
          <w:sz w:val="23"/>
          <w:szCs w:val="23"/>
        </w:rPr>
      </w:pPr>
      <w:r w:rsidRPr="00F41064">
        <w:rPr>
          <w:rFonts w:ascii="Arial" w:hAnsi="Arial" w:cs="Arial"/>
          <w:color w:val="000000"/>
          <w:sz w:val="23"/>
          <w:szCs w:val="23"/>
        </w:rPr>
        <w:t>After each team’s station is set up, event supervisors lead the creators into the competition zone to their teams’ stations. Creators may begin to reassemble the creations with only on their partner’s instructions and the items in the boxes once the event supervisor with the stopwatch counts down to start.</w:t>
      </w:r>
    </w:p>
    <w:p w14:paraId="4661AF2E" w14:textId="77777777" w:rsidR="00F41064" w:rsidRPr="00F41064" w:rsidRDefault="00F41064" w:rsidP="00F41064">
      <w:pPr>
        <w:numPr>
          <w:ilvl w:val="0"/>
          <w:numId w:val="7"/>
        </w:numPr>
        <w:textAlignment w:val="baseline"/>
        <w:rPr>
          <w:rFonts w:ascii="Arial" w:hAnsi="Arial" w:cs="Arial"/>
          <w:color w:val="000000"/>
          <w:sz w:val="23"/>
          <w:szCs w:val="23"/>
        </w:rPr>
      </w:pPr>
      <w:r w:rsidRPr="00F41064">
        <w:rPr>
          <w:rFonts w:ascii="Arial" w:hAnsi="Arial" w:cs="Arial"/>
          <w:color w:val="000000"/>
          <w:sz w:val="23"/>
          <w:szCs w:val="23"/>
        </w:rPr>
        <w:t>Designers and creators must stay in their seats until their competition times are up.</w:t>
      </w:r>
    </w:p>
    <w:p w14:paraId="2C8A432A" w14:textId="77777777" w:rsidR="00F41064" w:rsidRPr="00F41064" w:rsidRDefault="00F41064" w:rsidP="00F41064">
      <w:pPr>
        <w:numPr>
          <w:ilvl w:val="0"/>
          <w:numId w:val="7"/>
        </w:numPr>
        <w:textAlignment w:val="baseline"/>
        <w:rPr>
          <w:rFonts w:ascii="Arial" w:hAnsi="Arial" w:cs="Arial"/>
          <w:color w:val="000000"/>
          <w:sz w:val="23"/>
          <w:szCs w:val="23"/>
        </w:rPr>
      </w:pPr>
      <w:r w:rsidRPr="00F41064">
        <w:rPr>
          <w:rFonts w:ascii="Arial" w:hAnsi="Arial" w:cs="Arial"/>
          <w:color w:val="000000"/>
          <w:sz w:val="23"/>
          <w:szCs w:val="23"/>
        </w:rPr>
        <w:t>After the competition is over, event supervisors will inspect the assembled creations and the instructions to score the teams.</w:t>
      </w:r>
    </w:p>
    <w:p w14:paraId="48CE9CE9" w14:textId="77777777" w:rsidR="00F41064" w:rsidRDefault="00F41064" w:rsidP="00F41064">
      <w:pPr>
        <w:rPr>
          <w:rFonts w:ascii="Arial" w:hAnsi="Arial" w:cs="Arial"/>
          <w:b/>
          <w:bCs/>
          <w:color w:val="000000"/>
          <w:sz w:val="23"/>
          <w:szCs w:val="23"/>
        </w:rPr>
      </w:pPr>
    </w:p>
    <w:p w14:paraId="39666758" w14:textId="77777777" w:rsidR="00F41064" w:rsidRDefault="00F41064" w:rsidP="00F41064">
      <w:pPr>
        <w:rPr>
          <w:rFonts w:ascii="Arial" w:hAnsi="Arial" w:cs="Arial"/>
          <w:b/>
          <w:bCs/>
          <w:color w:val="000000"/>
          <w:sz w:val="23"/>
          <w:szCs w:val="23"/>
        </w:rPr>
      </w:pPr>
    </w:p>
    <w:p w14:paraId="4F3F78B9" w14:textId="77777777" w:rsidR="00F41064" w:rsidRPr="00F41064" w:rsidRDefault="00F41064" w:rsidP="00F41064">
      <w:pPr>
        <w:rPr>
          <w:rFonts w:ascii="Times" w:hAnsi="Times"/>
          <w:sz w:val="20"/>
          <w:szCs w:val="20"/>
        </w:rPr>
      </w:pPr>
      <w:r w:rsidRPr="00F41064">
        <w:rPr>
          <w:rFonts w:ascii="Arial" w:hAnsi="Arial" w:cs="Arial"/>
          <w:b/>
          <w:bCs/>
          <w:color w:val="000000"/>
          <w:sz w:val="23"/>
          <w:szCs w:val="23"/>
        </w:rPr>
        <w:lastRenderedPageBreak/>
        <w:t>Section 2: Materials</w:t>
      </w:r>
    </w:p>
    <w:p w14:paraId="51074293" w14:textId="77777777" w:rsidR="00F41064" w:rsidRPr="00F41064" w:rsidRDefault="00F41064" w:rsidP="00F41064">
      <w:pPr>
        <w:rPr>
          <w:rFonts w:ascii="Times" w:hAnsi="Times"/>
          <w:sz w:val="20"/>
          <w:szCs w:val="20"/>
        </w:rPr>
      </w:pPr>
      <w:r w:rsidRPr="00F41064">
        <w:rPr>
          <w:rFonts w:ascii="Arial" w:hAnsi="Arial" w:cs="Arial"/>
          <w:b/>
          <w:bCs/>
          <w:color w:val="000000"/>
          <w:sz w:val="23"/>
          <w:szCs w:val="23"/>
        </w:rPr>
        <w:tab/>
      </w:r>
      <w:r w:rsidRPr="00F41064">
        <w:rPr>
          <w:rFonts w:ascii="Arial" w:hAnsi="Arial" w:cs="Arial"/>
          <w:color w:val="000000"/>
          <w:sz w:val="23"/>
          <w:szCs w:val="23"/>
          <w:u w:val="single"/>
        </w:rPr>
        <w:t>Possible Building Components</w:t>
      </w:r>
    </w:p>
    <w:p w14:paraId="1E91D46D" w14:textId="77777777" w:rsidR="00F41064" w:rsidRPr="00F41064" w:rsidRDefault="00F41064" w:rsidP="00F41064">
      <w:pPr>
        <w:numPr>
          <w:ilvl w:val="0"/>
          <w:numId w:val="8"/>
        </w:numPr>
        <w:textAlignment w:val="baseline"/>
        <w:rPr>
          <w:rFonts w:ascii="Arial" w:hAnsi="Arial" w:cs="Arial"/>
          <w:color w:val="000000"/>
          <w:sz w:val="23"/>
          <w:szCs w:val="23"/>
        </w:rPr>
      </w:pPr>
      <w:r w:rsidRPr="00F41064">
        <w:rPr>
          <w:rFonts w:ascii="Arial" w:hAnsi="Arial" w:cs="Arial"/>
          <w:color w:val="000000"/>
          <w:sz w:val="23"/>
          <w:szCs w:val="23"/>
        </w:rPr>
        <w:t>Toothpicks</w:t>
      </w:r>
    </w:p>
    <w:p w14:paraId="5B8F16F6" w14:textId="77777777" w:rsidR="00F41064" w:rsidRPr="00F41064" w:rsidRDefault="00F41064" w:rsidP="00F41064">
      <w:pPr>
        <w:numPr>
          <w:ilvl w:val="0"/>
          <w:numId w:val="8"/>
        </w:numPr>
        <w:textAlignment w:val="baseline"/>
        <w:rPr>
          <w:rFonts w:ascii="Arial" w:hAnsi="Arial" w:cs="Arial"/>
          <w:color w:val="000000"/>
          <w:sz w:val="23"/>
          <w:szCs w:val="23"/>
        </w:rPr>
      </w:pPr>
      <w:r w:rsidRPr="00F41064">
        <w:rPr>
          <w:rFonts w:ascii="Arial" w:hAnsi="Arial" w:cs="Arial"/>
          <w:color w:val="000000"/>
          <w:sz w:val="23"/>
          <w:szCs w:val="23"/>
        </w:rPr>
        <w:t>Styrofoam</w:t>
      </w:r>
    </w:p>
    <w:p w14:paraId="1B70D281" w14:textId="77777777" w:rsidR="00F41064" w:rsidRPr="00F41064" w:rsidRDefault="00F41064" w:rsidP="00F41064">
      <w:pPr>
        <w:numPr>
          <w:ilvl w:val="0"/>
          <w:numId w:val="8"/>
        </w:numPr>
        <w:textAlignment w:val="baseline"/>
        <w:rPr>
          <w:rFonts w:ascii="Arial" w:hAnsi="Arial" w:cs="Arial"/>
          <w:color w:val="000000"/>
          <w:sz w:val="23"/>
          <w:szCs w:val="23"/>
        </w:rPr>
      </w:pPr>
      <w:r w:rsidRPr="00F41064">
        <w:rPr>
          <w:rFonts w:ascii="Arial" w:hAnsi="Arial" w:cs="Arial"/>
          <w:color w:val="000000"/>
          <w:sz w:val="23"/>
          <w:szCs w:val="23"/>
        </w:rPr>
        <w:t>Marshmallows</w:t>
      </w:r>
    </w:p>
    <w:p w14:paraId="5248715C" w14:textId="77777777" w:rsidR="00F41064" w:rsidRPr="00F41064" w:rsidRDefault="00F41064" w:rsidP="00F41064">
      <w:pPr>
        <w:numPr>
          <w:ilvl w:val="0"/>
          <w:numId w:val="8"/>
        </w:numPr>
        <w:textAlignment w:val="baseline"/>
        <w:rPr>
          <w:rFonts w:ascii="Arial" w:hAnsi="Arial" w:cs="Arial"/>
          <w:color w:val="000000"/>
          <w:sz w:val="23"/>
          <w:szCs w:val="23"/>
        </w:rPr>
      </w:pPr>
      <w:r w:rsidRPr="00F41064">
        <w:rPr>
          <w:rFonts w:ascii="Arial" w:hAnsi="Arial" w:cs="Arial"/>
          <w:color w:val="000000"/>
          <w:sz w:val="23"/>
          <w:szCs w:val="23"/>
        </w:rPr>
        <w:t>Uncooked pasta</w:t>
      </w:r>
    </w:p>
    <w:p w14:paraId="4031AFBD" w14:textId="77777777" w:rsidR="00F41064" w:rsidRPr="00F41064" w:rsidRDefault="00F41064" w:rsidP="00F41064">
      <w:pPr>
        <w:numPr>
          <w:ilvl w:val="0"/>
          <w:numId w:val="8"/>
        </w:numPr>
        <w:textAlignment w:val="baseline"/>
        <w:rPr>
          <w:rFonts w:ascii="Arial" w:hAnsi="Arial" w:cs="Arial"/>
          <w:color w:val="000000"/>
          <w:sz w:val="23"/>
          <w:szCs w:val="23"/>
        </w:rPr>
      </w:pPr>
      <w:r w:rsidRPr="00F41064">
        <w:rPr>
          <w:rFonts w:ascii="Arial" w:hAnsi="Arial" w:cs="Arial"/>
          <w:color w:val="000000"/>
          <w:sz w:val="23"/>
          <w:szCs w:val="23"/>
        </w:rPr>
        <w:t>Beads</w:t>
      </w:r>
    </w:p>
    <w:p w14:paraId="4D2FACEB" w14:textId="77777777" w:rsidR="00F41064" w:rsidRPr="00F41064" w:rsidRDefault="00F41064" w:rsidP="00F41064">
      <w:pPr>
        <w:numPr>
          <w:ilvl w:val="0"/>
          <w:numId w:val="8"/>
        </w:numPr>
        <w:textAlignment w:val="baseline"/>
        <w:rPr>
          <w:rFonts w:ascii="Arial" w:hAnsi="Arial" w:cs="Arial"/>
          <w:color w:val="000000"/>
          <w:sz w:val="23"/>
          <w:szCs w:val="23"/>
        </w:rPr>
      </w:pPr>
      <w:r w:rsidRPr="00F41064">
        <w:rPr>
          <w:rFonts w:ascii="Arial" w:hAnsi="Arial" w:cs="Arial"/>
          <w:color w:val="000000"/>
          <w:sz w:val="23"/>
          <w:szCs w:val="23"/>
        </w:rPr>
        <w:t>Straws</w:t>
      </w:r>
    </w:p>
    <w:p w14:paraId="3909833F" w14:textId="77777777" w:rsidR="00F41064" w:rsidRPr="00F41064" w:rsidRDefault="00F41064" w:rsidP="00F41064">
      <w:pPr>
        <w:numPr>
          <w:ilvl w:val="0"/>
          <w:numId w:val="8"/>
        </w:numPr>
        <w:textAlignment w:val="baseline"/>
        <w:rPr>
          <w:rFonts w:ascii="Arial" w:hAnsi="Arial" w:cs="Arial"/>
          <w:color w:val="000000"/>
          <w:sz w:val="23"/>
          <w:szCs w:val="23"/>
        </w:rPr>
      </w:pPr>
      <w:r w:rsidRPr="00F41064">
        <w:rPr>
          <w:rFonts w:ascii="Arial" w:hAnsi="Arial" w:cs="Arial"/>
          <w:color w:val="000000"/>
          <w:sz w:val="23"/>
          <w:szCs w:val="23"/>
        </w:rPr>
        <w:t>Scotch tape</w:t>
      </w:r>
    </w:p>
    <w:p w14:paraId="3CFCD37D" w14:textId="77777777" w:rsidR="00F41064" w:rsidRPr="00F41064" w:rsidRDefault="00F41064" w:rsidP="00F41064">
      <w:pPr>
        <w:rPr>
          <w:rFonts w:ascii="Times" w:hAnsi="Times"/>
          <w:sz w:val="20"/>
          <w:szCs w:val="20"/>
        </w:rPr>
      </w:pPr>
      <w:r w:rsidRPr="00F41064">
        <w:rPr>
          <w:rFonts w:ascii="Arial" w:hAnsi="Arial" w:cs="Arial"/>
          <w:color w:val="000000"/>
          <w:sz w:val="23"/>
          <w:szCs w:val="23"/>
        </w:rPr>
        <w:tab/>
      </w:r>
      <w:r w:rsidRPr="00F41064">
        <w:rPr>
          <w:rFonts w:ascii="Arial" w:hAnsi="Arial" w:cs="Arial"/>
          <w:color w:val="000000"/>
          <w:sz w:val="23"/>
          <w:szCs w:val="23"/>
          <w:u w:val="single"/>
        </w:rPr>
        <w:t>Tools Provided at Competition:</w:t>
      </w:r>
    </w:p>
    <w:p w14:paraId="4A4A46D0" w14:textId="77777777" w:rsidR="00F41064" w:rsidRPr="00F41064" w:rsidRDefault="00F41064" w:rsidP="00F41064">
      <w:pPr>
        <w:numPr>
          <w:ilvl w:val="0"/>
          <w:numId w:val="9"/>
        </w:numPr>
        <w:textAlignment w:val="baseline"/>
        <w:rPr>
          <w:rFonts w:ascii="Arial" w:hAnsi="Arial" w:cs="Arial"/>
          <w:color w:val="000000"/>
          <w:sz w:val="23"/>
          <w:szCs w:val="23"/>
        </w:rPr>
      </w:pPr>
      <w:r w:rsidRPr="00F41064">
        <w:rPr>
          <w:rFonts w:ascii="Arial" w:hAnsi="Arial" w:cs="Arial"/>
          <w:color w:val="000000"/>
          <w:sz w:val="23"/>
          <w:szCs w:val="23"/>
        </w:rPr>
        <w:t>Pencils</w:t>
      </w:r>
    </w:p>
    <w:p w14:paraId="1E8B82B0" w14:textId="77777777" w:rsidR="00F41064" w:rsidRPr="00F41064" w:rsidRDefault="00F41064" w:rsidP="00F41064">
      <w:pPr>
        <w:numPr>
          <w:ilvl w:val="0"/>
          <w:numId w:val="9"/>
        </w:numPr>
        <w:textAlignment w:val="baseline"/>
        <w:rPr>
          <w:rFonts w:ascii="Arial" w:hAnsi="Arial" w:cs="Arial"/>
          <w:color w:val="000000"/>
          <w:sz w:val="23"/>
          <w:szCs w:val="23"/>
        </w:rPr>
      </w:pPr>
      <w:r w:rsidRPr="00F41064">
        <w:rPr>
          <w:rFonts w:ascii="Arial" w:hAnsi="Arial" w:cs="Arial"/>
          <w:color w:val="000000"/>
          <w:sz w:val="23"/>
          <w:szCs w:val="23"/>
        </w:rPr>
        <w:t>Lined paper</w:t>
      </w:r>
    </w:p>
    <w:p w14:paraId="69216DB5" w14:textId="77777777" w:rsidR="00F41064" w:rsidRPr="00F41064" w:rsidRDefault="00F41064" w:rsidP="00F41064">
      <w:pPr>
        <w:numPr>
          <w:ilvl w:val="0"/>
          <w:numId w:val="9"/>
        </w:numPr>
        <w:textAlignment w:val="baseline"/>
        <w:rPr>
          <w:rFonts w:ascii="Arial" w:hAnsi="Arial" w:cs="Arial"/>
          <w:color w:val="000000"/>
          <w:sz w:val="23"/>
          <w:szCs w:val="23"/>
        </w:rPr>
      </w:pPr>
      <w:r w:rsidRPr="00F41064">
        <w:rPr>
          <w:rFonts w:ascii="Arial" w:hAnsi="Arial" w:cs="Arial"/>
          <w:color w:val="000000"/>
          <w:sz w:val="23"/>
          <w:szCs w:val="23"/>
        </w:rPr>
        <w:t>All building components</w:t>
      </w:r>
    </w:p>
    <w:p w14:paraId="427A9571" w14:textId="77777777" w:rsidR="00F41064" w:rsidRPr="00F41064" w:rsidRDefault="00F41064" w:rsidP="00F41064">
      <w:pPr>
        <w:rPr>
          <w:rFonts w:ascii="Times" w:hAnsi="Times"/>
          <w:sz w:val="20"/>
          <w:szCs w:val="20"/>
        </w:rPr>
      </w:pPr>
      <w:r w:rsidRPr="00F41064">
        <w:rPr>
          <w:rFonts w:ascii="Arial" w:hAnsi="Arial" w:cs="Arial"/>
          <w:color w:val="000000"/>
          <w:sz w:val="23"/>
          <w:szCs w:val="23"/>
        </w:rPr>
        <w:tab/>
      </w:r>
      <w:r w:rsidRPr="00F41064">
        <w:rPr>
          <w:rFonts w:ascii="Arial" w:hAnsi="Arial" w:cs="Arial"/>
          <w:color w:val="000000"/>
          <w:sz w:val="23"/>
          <w:szCs w:val="23"/>
          <w:u w:val="single"/>
        </w:rPr>
        <w:t>Tools Allowed to Bring</w:t>
      </w:r>
    </w:p>
    <w:p w14:paraId="73C3DDF9" w14:textId="77777777" w:rsidR="00F41064" w:rsidRPr="00F41064" w:rsidRDefault="00F41064" w:rsidP="00F41064">
      <w:pPr>
        <w:numPr>
          <w:ilvl w:val="0"/>
          <w:numId w:val="10"/>
        </w:numPr>
        <w:textAlignment w:val="baseline"/>
        <w:rPr>
          <w:rFonts w:ascii="Arial" w:hAnsi="Arial" w:cs="Arial"/>
          <w:color w:val="000000"/>
          <w:sz w:val="23"/>
          <w:szCs w:val="23"/>
        </w:rPr>
      </w:pPr>
      <w:r w:rsidRPr="00F41064">
        <w:rPr>
          <w:rFonts w:ascii="Arial" w:hAnsi="Arial" w:cs="Arial"/>
          <w:color w:val="000000"/>
          <w:sz w:val="23"/>
          <w:szCs w:val="23"/>
        </w:rPr>
        <w:t>Colored pencils</w:t>
      </w:r>
    </w:p>
    <w:p w14:paraId="3C279610" w14:textId="77777777" w:rsidR="00F41064" w:rsidRPr="00F41064" w:rsidRDefault="00F41064" w:rsidP="00F41064">
      <w:pPr>
        <w:numPr>
          <w:ilvl w:val="0"/>
          <w:numId w:val="10"/>
        </w:numPr>
        <w:textAlignment w:val="baseline"/>
        <w:rPr>
          <w:rFonts w:ascii="Arial" w:hAnsi="Arial" w:cs="Arial"/>
          <w:color w:val="000000"/>
          <w:sz w:val="23"/>
          <w:szCs w:val="23"/>
        </w:rPr>
      </w:pPr>
      <w:r w:rsidRPr="00F41064">
        <w:rPr>
          <w:rFonts w:ascii="Arial" w:hAnsi="Arial" w:cs="Arial"/>
          <w:color w:val="000000"/>
          <w:sz w:val="23"/>
          <w:szCs w:val="23"/>
        </w:rPr>
        <w:t>Rulers</w:t>
      </w:r>
    </w:p>
    <w:p w14:paraId="55B4C059" w14:textId="77777777" w:rsidR="00F41064" w:rsidRPr="00F41064" w:rsidRDefault="00F41064" w:rsidP="00F41064">
      <w:pPr>
        <w:rPr>
          <w:rFonts w:ascii="Times" w:eastAsia="Times New Roman" w:hAnsi="Times"/>
          <w:sz w:val="20"/>
          <w:szCs w:val="20"/>
        </w:rPr>
      </w:pPr>
    </w:p>
    <w:p w14:paraId="1243FCB0" w14:textId="77777777" w:rsidR="00F41064" w:rsidRPr="00F41064" w:rsidRDefault="00F41064" w:rsidP="00F41064">
      <w:pPr>
        <w:rPr>
          <w:rFonts w:ascii="Times" w:hAnsi="Times"/>
          <w:sz w:val="20"/>
          <w:szCs w:val="20"/>
        </w:rPr>
      </w:pPr>
      <w:r w:rsidRPr="00F41064">
        <w:rPr>
          <w:rFonts w:ascii="Arial" w:hAnsi="Arial" w:cs="Arial"/>
          <w:b/>
          <w:bCs/>
          <w:color w:val="000000"/>
          <w:sz w:val="23"/>
          <w:szCs w:val="23"/>
        </w:rPr>
        <w:t>Section 3: Violations</w:t>
      </w:r>
    </w:p>
    <w:p w14:paraId="5541A40F" w14:textId="77777777" w:rsidR="00F41064" w:rsidRPr="00F41064" w:rsidRDefault="00F41064" w:rsidP="00F41064">
      <w:pPr>
        <w:numPr>
          <w:ilvl w:val="0"/>
          <w:numId w:val="11"/>
        </w:numPr>
        <w:textAlignment w:val="baseline"/>
        <w:rPr>
          <w:rFonts w:ascii="Arial" w:hAnsi="Arial" w:cs="Arial"/>
          <w:color w:val="000000"/>
          <w:sz w:val="23"/>
          <w:szCs w:val="23"/>
        </w:rPr>
      </w:pPr>
      <w:r w:rsidRPr="00F41064">
        <w:rPr>
          <w:rFonts w:ascii="Arial" w:hAnsi="Arial" w:cs="Arial"/>
          <w:color w:val="000000"/>
          <w:sz w:val="23"/>
          <w:szCs w:val="23"/>
        </w:rPr>
        <w:t>Any symbols other than words and numbers used in the instructions</w:t>
      </w:r>
    </w:p>
    <w:p w14:paraId="523FAF29" w14:textId="77777777" w:rsidR="00F41064" w:rsidRPr="00F41064" w:rsidRDefault="00F41064" w:rsidP="00F41064">
      <w:pPr>
        <w:numPr>
          <w:ilvl w:val="0"/>
          <w:numId w:val="11"/>
        </w:numPr>
        <w:textAlignment w:val="baseline"/>
        <w:rPr>
          <w:rFonts w:ascii="Arial" w:hAnsi="Arial" w:cs="Arial"/>
          <w:color w:val="000000"/>
          <w:sz w:val="23"/>
          <w:szCs w:val="23"/>
        </w:rPr>
      </w:pPr>
      <w:r w:rsidRPr="00F41064">
        <w:rPr>
          <w:rFonts w:ascii="Arial" w:hAnsi="Arial" w:cs="Arial"/>
          <w:color w:val="000000"/>
          <w:sz w:val="23"/>
          <w:szCs w:val="23"/>
        </w:rPr>
        <w:t>Alterations to the original creation</w:t>
      </w:r>
    </w:p>
    <w:p w14:paraId="702F9E52" w14:textId="77777777" w:rsidR="00F41064" w:rsidRPr="00F41064" w:rsidRDefault="00F41064" w:rsidP="00F41064">
      <w:pPr>
        <w:numPr>
          <w:ilvl w:val="0"/>
          <w:numId w:val="11"/>
        </w:numPr>
        <w:textAlignment w:val="baseline"/>
        <w:rPr>
          <w:rFonts w:ascii="Arial" w:hAnsi="Arial" w:cs="Arial"/>
          <w:color w:val="000000"/>
          <w:sz w:val="23"/>
          <w:szCs w:val="23"/>
        </w:rPr>
      </w:pPr>
      <w:r w:rsidRPr="00F41064">
        <w:rPr>
          <w:rFonts w:ascii="Arial" w:hAnsi="Arial" w:cs="Arial"/>
          <w:color w:val="000000"/>
          <w:sz w:val="23"/>
          <w:szCs w:val="23"/>
        </w:rPr>
        <w:t xml:space="preserve">Communication with partner in any means other than via the instructions </w:t>
      </w:r>
    </w:p>
    <w:p w14:paraId="6DD9953D" w14:textId="77777777" w:rsidR="00F41064" w:rsidRPr="00F41064" w:rsidRDefault="00F41064" w:rsidP="00F41064">
      <w:pPr>
        <w:numPr>
          <w:ilvl w:val="0"/>
          <w:numId w:val="12"/>
        </w:numPr>
        <w:textAlignment w:val="baseline"/>
        <w:rPr>
          <w:rFonts w:ascii="Arial" w:hAnsi="Arial" w:cs="Arial"/>
          <w:color w:val="000000"/>
          <w:sz w:val="23"/>
          <w:szCs w:val="23"/>
        </w:rPr>
      </w:pPr>
      <w:r w:rsidRPr="00F41064">
        <w:rPr>
          <w:rFonts w:ascii="Arial" w:hAnsi="Arial" w:cs="Arial"/>
          <w:color w:val="000000"/>
          <w:sz w:val="23"/>
          <w:szCs w:val="23"/>
        </w:rPr>
        <w:t>Any materials brought other than those permitted in section 3.</w:t>
      </w:r>
    </w:p>
    <w:p w14:paraId="4F3F4344" w14:textId="77777777" w:rsidR="00F41064" w:rsidRPr="00F41064" w:rsidRDefault="00F41064" w:rsidP="00F41064">
      <w:pPr>
        <w:numPr>
          <w:ilvl w:val="0"/>
          <w:numId w:val="12"/>
        </w:numPr>
        <w:textAlignment w:val="baseline"/>
        <w:rPr>
          <w:rFonts w:ascii="Arial" w:hAnsi="Arial" w:cs="Arial"/>
          <w:color w:val="000000"/>
          <w:sz w:val="23"/>
          <w:szCs w:val="23"/>
        </w:rPr>
      </w:pPr>
      <w:r w:rsidRPr="00F41064">
        <w:rPr>
          <w:rFonts w:ascii="Arial" w:hAnsi="Arial" w:cs="Arial"/>
          <w:color w:val="000000"/>
          <w:sz w:val="23"/>
          <w:szCs w:val="23"/>
        </w:rPr>
        <w:t>Entering the competition zone before permitted by event supervisors</w:t>
      </w:r>
    </w:p>
    <w:p w14:paraId="49045627" w14:textId="77777777" w:rsidR="00F41064" w:rsidRPr="00F41064" w:rsidRDefault="00F41064" w:rsidP="00F41064">
      <w:pPr>
        <w:numPr>
          <w:ilvl w:val="0"/>
          <w:numId w:val="12"/>
        </w:numPr>
        <w:textAlignment w:val="baseline"/>
        <w:rPr>
          <w:rFonts w:ascii="Arial" w:hAnsi="Arial" w:cs="Arial"/>
          <w:color w:val="000000"/>
          <w:sz w:val="23"/>
          <w:szCs w:val="23"/>
        </w:rPr>
      </w:pPr>
      <w:r w:rsidRPr="00F41064">
        <w:rPr>
          <w:rFonts w:ascii="Arial" w:hAnsi="Arial" w:cs="Arial"/>
          <w:color w:val="000000"/>
          <w:sz w:val="23"/>
          <w:szCs w:val="23"/>
        </w:rPr>
        <w:t>Leaving the competition zone before time is up</w:t>
      </w:r>
    </w:p>
    <w:p w14:paraId="4669F6D3" w14:textId="77777777" w:rsidR="00F41064" w:rsidRPr="00F41064" w:rsidRDefault="00F41064" w:rsidP="00F41064">
      <w:pPr>
        <w:numPr>
          <w:ilvl w:val="0"/>
          <w:numId w:val="12"/>
        </w:numPr>
        <w:textAlignment w:val="baseline"/>
        <w:rPr>
          <w:rFonts w:ascii="Arial" w:hAnsi="Arial" w:cs="Arial"/>
          <w:color w:val="000000"/>
          <w:sz w:val="23"/>
          <w:szCs w:val="23"/>
        </w:rPr>
      </w:pPr>
      <w:r w:rsidRPr="00F41064">
        <w:rPr>
          <w:rFonts w:ascii="Arial" w:hAnsi="Arial" w:cs="Arial"/>
          <w:color w:val="000000"/>
          <w:sz w:val="23"/>
          <w:szCs w:val="23"/>
        </w:rPr>
        <w:t>Failure to comply with event supervisors</w:t>
      </w:r>
    </w:p>
    <w:p w14:paraId="6A2EE2A1" w14:textId="77777777" w:rsidR="00F41064" w:rsidRPr="00F41064" w:rsidRDefault="00F41064" w:rsidP="00F41064">
      <w:pPr>
        <w:rPr>
          <w:rFonts w:ascii="Times" w:eastAsia="Times New Roman" w:hAnsi="Times"/>
          <w:sz w:val="20"/>
          <w:szCs w:val="20"/>
        </w:rPr>
      </w:pPr>
    </w:p>
    <w:p w14:paraId="23B91C7F" w14:textId="77777777" w:rsidR="00F41064" w:rsidRPr="00F41064" w:rsidRDefault="00F41064" w:rsidP="00F41064">
      <w:pPr>
        <w:rPr>
          <w:rFonts w:ascii="Times" w:hAnsi="Times"/>
          <w:sz w:val="20"/>
          <w:szCs w:val="20"/>
        </w:rPr>
      </w:pPr>
      <w:r w:rsidRPr="00F41064">
        <w:rPr>
          <w:rFonts w:ascii="Arial" w:hAnsi="Arial" w:cs="Arial"/>
          <w:b/>
          <w:bCs/>
          <w:color w:val="000000"/>
          <w:sz w:val="23"/>
          <w:szCs w:val="23"/>
        </w:rPr>
        <w:t>Section 4:</w:t>
      </w:r>
      <w:r w:rsidRPr="00F41064">
        <w:rPr>
          <w:rFonts w:ascii="Arial" w:hAnsi="Arial" w:cs="Arial"/>
          <w:color w:val="000000"/>
          <w:sz w:val="23"/>
          <w:szCs w:val="23"/>
        </w:rPr>
        <w:t xml:space="preserve"> </w:t>
      </w:r>
      <w:r w:rsidRPr="00F41064">
        <w:rPr>
          <w:rFonts w:ascii="Arial" w:hAnsi="Arial" w:cs="Arial"/>
          <w:b/>
          <w:bCs/>
          <w:color w:val="000000"/>
          <w:sz w:val="23"/>
          <w:szCs w:val="23"/>
        </w:rPr>
        <w:t>Scoring</w:t>
      </w:r>
    </w:p>
    <w:p w14:paraId="0F86FE18" w14:textId="3998E04D" w:rsidR="00F41064" w:rsidRDefault="008242A1" w:rsidP="00F41064">
      <w:pPr>
        <w:rPr>
          <w:rFonts w:ascii="Arial" w:eastAsia="Times New Roman" w:hAnsi="Arial" w:cs="Arial"/>
          <w:color w:val="000000"/>
          <w:sz w:val="23"/>
          <w:szCs w:val="23"/>
        </w:rPr>
      </w:pPr>
      <w:r>
        <w:rPr>
          <w:rFonts w:ascii="Arial" w:eastAsia="Times New Roman" w:hAnsi="Arial" w:cs="Arial"/>
          <w:color w:val="000000"/>
          <w:sz w:val="23"/>
          <w:szCs w:val="23"/>
        </w:rPr>
        <w:t>There will be a Design and Create Rubric created specifically for the creation presented at competition. It will not be released until after competition.</w:t>
      </w:r>
    </w:p>
    <w:p w14:paraId="3FEB1BDE" w14:textId="77777777" w:rsidR="008242A1" w:rsidRDefault="008242A1" w:rsidP="00F41064">
      <w:pPr>
        <w:rPr>
          <w:rFonts w:ascii="Arial" w:eastAsia="Times New Roman" w:hAnsi="Arial" w:cs="Arial"/>
          <w:color w:val="000000"/>
          <w:sz w:val="23"/>
          <w:szCs w:val="23"/>
        </w:rPr>
      </w:pPr>
    </w:p>
    <w:p w14:paraId="38E1BCD8" w14:textId="10717C51" w:rsidR="008242A1" w:rsidRPr="00F41064" w:rsidRDefault="008242A1" w:rsidP="00F41064">
      <w:pPr>
        <w:rPr>
          <w:rFonts w:ascii="Times" w:eastAsia="Times New Roman" w:hAnsi="Times"/>
          <w:sz w:val="20"/>
          <w:szCs w:val="20"/>
        </w:rPr>
      </w:pPr>
      <w:r>
        <w:rPr>
          <w:rFonts w:ascii="Arial" w:eastAsia="Times New Roman" w:hAnsi="Arial" w:cs="Arial"/>
          <w:color w:val="000000"/>
          <w:sz w:val="23"/>
          <w:szCs w:val="23"/>
        </w:rPr>
        <w:t>For a sample Design and Create rubric and creation, go to the Design and Create tab under Science Synergy Invitational on sciencesyn.weebly.com.</w:t>
      </w:r>
    </w:p>
    <w:p w14:paraId="63D4C748" w14:textId="77777777" w:rsidR="00B65BF8" w:rsidRDefault="00B65BF8">
      <w:bookmarkStart w:id="0" w:name="_GoBack"/>
      <w:bookmarkEnd w:id="0"/>
    </w:p>
    <w:sectPr w:rsidR="00B65BF8" w:rsidSect="008F2D8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54FA9" w14:textId="77777777" w:rsidR="000F5E1A" w:rsidRDefault="000F5E1A" w:rsidP="000F5E1A">
      <w:r>
        <w:separator/>
      </w:r>
    </w:p>
  </w:endnote>
  <w:endnote w:type="continuationSeparator" w:id="0">
    <w:p w14:paraId="2ADB282C" w14:textId="77777777" w:rsidR="000F5E1A" w:rsidRDefault="000F5E1A" w:rsidP="000F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DFB21" w14:textId="77777777" w:rsidR="000F5E1A" w:rsidRDefault="000F5E1A" w:rsidP="000F5E1A">
      <w:r>
        <w:separator/>
      </w:r>
    </w:p>
  </w:footnote>
  <w:footnote w:type="continuationSeparator" w:id="0">
    <w:p w14:paraId="61E77860" w14:textId="77777777" w:rsidR="000F5E1A" w:rsidRDefault="000F5E1A" w:rsidP="000F5E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A60C" w14:textId="231CAC10" w:rsidR="000F5E1A" w:rsidRDefault="00F41064">
    <w:pPr>
      <w:pStyle w:val="Header"/>
    </w:pPr>
    <w:r>
      <w:rPr>
        <w:noProof/>
      </w:rPr>
      <w:drawing>
        <wp:anchor distT="0" distB="0" distL="114300" distR="114300" simplePos="0" relativeHeight="251659264" behindDoc="0" locked="0" layoutInCell="1" allowOverlap="1" wp14:anchorId="1E01B882" wp14:editId="7C805889">
          <wp:simplePos x="0" y="0"/>
          <wp:positionH relativeFrom="column">
            <wp:posOffset>114300</wp:posOffset>
          </wp:positionH>
          <wp:positionV relativeFrom="paragraph">
            <wp:posOffset>-226060</wp:posOffset>
          </wp:positionV>
          <wp:extent cx="5219700" cy="596900"/>
          <wp:effectExtent l="0" t="0" r="12700" b="12700"/>
          <wp:wrapTight wrapText="bothSides">
            <wp:wrapPolygon edited="0">
              <wp:start x="0" y="0"/>
              <wp:lineTo x="0" y="21140"/>
              <wp:lineTo x="21547" y="21140"/>
              <wp:lineTo x="21547" y="0"/>
              <wp:lineTo x="0" y="0"/>
            </wp:wrapPolygon>
          </wp:wrapTight>
          <wp:docPr id="2" name="Picture 2" descr="Macintosh HD:Users:s014044:Desktop:Screen Shot 2014-04-03 at 9.07.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014044:Desktop:Screen Shot 2014-04-03 at 9.07.22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9DD"/>
    <w:multiLevelType w:val="multilevel"/>
    <w:tmpl w:val="BEAE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D3E49"/>
    <w:multiLevelType w:val="multilevel"/>
    <w:tmpl w:val="86BA0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642F8"/>
    <w:multiLevelType w:val="multilevel"/>
    <w:tmpl w:val="CF30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0288A"/>
    <w:multiLevelType w:val="multilevel"/>
    <w:tmpl w:val="C7D2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B00FB"/>
    <w:multiLevelType w:val="multilevel"/>
    <w:tmpl w:val="876E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74B0D"/>
    <w:multiLevelType w:val="multilevel"/>
    <w:tmpl w:val="D7D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D2145"/>
    <w:multiLevelType w:val="multilevel"/>
    <w:tmpl w:val="2DB2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600C9"/>
    <w:multiLevelType w:val="multilevel"/>
    <w:tmpl w:val="A96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64C8D"/>
    <w:multiLevelType w:val="multilevel"/>
    <w:tmpl w:val="EB64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5B4013"/>
    <w:multiLevelType w:val="multilevel"/>
    <w:tmpl w:val="B93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53180"/>
    <w:multiLevelType w:val="multilevel"/>
    <w:tmpl w:val="52A4D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87DCB"/>
    <w:multiLevelType w:val="multilevel"/>
    <w:tmpl w:val="3766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7"/>
  </w:num>
  <w:num w:numId="5">
    <w:abstractNumId w:val="3"/>
  </w:num>
  <w:num w:numId="6">
    <w:abstractNumId w:val="11"/>
  </w:num>
  <w:num w:numId="7">
    <w:abstractNumId w:val="10"/>
  </w:num>
  <w:num w:numId="8">
    <w:abstractNumId w:val="9"/>
  </w:num>
  <w:num w:numId="9">
    <w:abstractNumId w:val="6"/>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1A"/>
    <w:rsid w:val="000F5E1A"/>
    <w:rsid w:val="008242A1"/>
    <w:rsid w:val="008F2D8E"/>
    <w:rsid w:val="00996058"/>
    <w:rsid w:val="00AB2452"/>
    <w:rsid w:val="00B65BF8"/>
    <w:rsid w:val="00F41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3EE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E1A"/>
    <w:pPr>
      <w:tabs>
        <w:tab w:val="center" w:pos="4320"/>
        <w:tab w:val="right" w:pos="8640"/>
      </w:tabs>
    </w:pPr>
  </w:style>
  <w:style w:type="character" w:customStyle="1" w:styleId="HeaderChar">
    <w:name w:val="Header Char"/>
    <w:basedOn w:val="DefaultParagraphFont"/>
    <w:link w:val="Header"/>
    <w:uiPriority w:val="99"/>
    <w:rsid w:val="000F5E1A"/>
    <w:rPr>
      <w:sz w:val="24"/>
      <w:szCs w:val="24"/>
      <w:lang w:eastAsia="en-US"/>
    </w:rPr>
  </w:style>
  <w:style w:type="paragraph" w:styleId="Footer">
    <w:name w:val="footer"/>
    <w:basedOn w:val="Normal"/>
    <w:link w:val="FooterChar"/>
    <w:uiPriority w:val="99"/>
    <w:unhideWhenUsed/>
    <w:rsid w:val="000F5E1A"/>
    <w:pPr>
      <w:tabs>
        <w:tab w:val="center" w:pos="4320"/>
        <w:tab w:val="right" w:pos="8640"/>
      </w:tabs>
    </w:pPr>
  </w:style>
  <w:style w:type="character" w:customStyle="1" w:styleId="FooterChar">
    <w:name w:val="Footer Char"/>
    <w:basedOn w:val="DefaultParagraphFont"/>
    <w:link w:val="Footer"/>
    <w:uiPriority w:val="99"/>
    <w:rsid w:val="000F5E1A"/>
    <w:rPr>
      <w:sz w:val="24"/>
      <w:szCs w:val="24"/>
      <w:lang w:eastAsia="en-US"/>
    </w:rPr>
  </w:style>
  <w:style w:type="paragraph" w:styleId="NormalWeb">
    <w:name w:val="Normal (Web)"/>
    <w:basedOn w:val="Normal"/>
    <w:uiPriority w:val="99"/>
    <w:semiHidden/>
    <w:unhideWhenUsed/>
    <w:rsid w:val="000F5E1A"/>
    <w:pPr>
      <w:spacing w:before="100" w:beforeAutospacing="1" w:after="100" w:afterAutospacing="1"/>
    </w:pPr>
    <w:rPr>
      <w:rFonts w:ascii="Times" w:hAnsi="Times"/>
      <w:sz w:val="20"/>
      <w:szCs w:val="20"/>
    </w:rPr>
  </w:style>
  <w:style w:type="character" w:customStyle="1" w:styleId="apple-tab-span">
    <w:name w:val="apple-tab-span"/>
    <w:basedOn w:val="DefaultParagraphFont"/>
    <w:rsid w:val="000F5E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E1A"/>
    <w:pPr>
      <w:tabs>
        <w:tab w:val="center" w:pos="4320"/>
        <w:tab w:val="right" w:pos="8640"/>
      </w:tabs>
    </w:pPr>
  </w:style>
  <w:style w:type="character" w:customStyle="1" w:styleId="HeaderChar">
    <w:name w:val="Header Char"/>
    <w:basedOn w:val="DefaultParagraphFont"/>
    <w:link w:val="Header"/>
    <w:uiPriority w:val="99"/>
    <w:rsid w:val="000F5E1A"/>
    <w:rPr>
      <w:sz w:val="24"/>
      <w:szCs w:val="24"/>
      <w:lang w:eastAsia="en-US"/>
    </w:rPr>
  </w:style>
  <w:style w:type="paragraph" w:styleId="Footer">
    <w:name w:val="footer"/>
    <w:basedOn w:val="Normal"/>
    <w:link w:val="FooterChar"/>
    <w:uiPriority w:val="99"/>
    <w:unhideWhenUsed/>
    <w:rsid w:val="000F5E1A"/>
    <w:pPr>
      <w:tabs>
        <w:tab w:val="center" w:pos="4320"/>
        <w:tab w:val="right" w:pos="8640"/>
      </w:tabs>
    </w:pPr>
  </w:style>
  <w:style w:type="character" w:customStyle="1" w:styleId="FooterChar">
    <w:name w:val="Footer Char"/>
    <w:basedOn w:val="DefaultParagraphFont"/>
    <w:link w:val="Footer"/>
    <w:uiPriority w:val="99"/>
    <w:rsid w:val="000F5E1A"/>
    <w:rPr>
      <w:sz w:val="24"/>
      <w:szCs w:val="24"/>
      <w:lang w:eastAsia="en-US"/>
    </w:rPr>
  </w:style>
  <w:style w:type="paragraph" w:styleId="NormalWeb">
    <w:name w:val="Normal (Web)"/>
    <w:basedOn w:val="Normal"/>
    <w:uiPriority w:val="99"/>
    <w:semiHidden/>
    <w:unhideWhenUsed/>
    <w:rsid w:val="000F5E1A"/>
    <w:pPr>
      <w:spacing w:before="100" w:beforeAutospacing="1" w:after="100" w:afterAutospacing="1"/>
    </w:pPr>
    <w:rPr>
      <w:rFonts w:ascii="Times" w:hAnsi="Times"/>
      <w:sz w:val="20"/>
      <w:szCs w:val="20"/>
    </w:rPr>
  </w:style>
  <w:style w:type="character" w:customStyle="1" w:styleId="apple-tab-span">
    <w:name w:val="apple-tab-span"/>
    <w:basedOn w:val="DefaultParagraphFont"/>
    <w:rsid w:val="000F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7113">
      <w:bodyDiv w:val="1"/>
      <w:marLeft w:val="0"/>
      <w:marRight w:val="0"/>
      <w:marTop w:val="0"/>
      <w:marBottom w:val="0"/>
      <w:divBdr>
        <w:top w:val="none" w:sz="0" w:space="0" w:color="auto"/>
        <w:left w:val="none" w:sz="0" w:space="0" w:color="auto"/>
        <w:bottom w:val="none" w:sz="0" w:space="0" w:color="auto"/>
        <w:right w:val="none" w:sz="0" w:space="0" w:color="auto"/>
      </w:divBdr>
    </w:div>
    <w:div w:id="2133748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3137</Characters>
  <Application>Microsoft Macintosh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dcterms:created xsi:type="dcterms:W3CDTF">2014-05-24T01:26:00Z</dcterms:created>
  <dcterms:modified xsi:type="dcterms:W3CDTF">2014-05-25T05:00:00Z</dcterms:modified>
</cp:coreProperties>
</file>